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360455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544134" w:rsidRPr="00425EEB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425EE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425EEB">
        <w:rPr>
          <w:rFonts w:ascii="Times New Roman" w:hAnsi="Times New Roman" w:cs="Times New Roman"/>
          <w:sz w:val="24"/>
          <w:szCs w:val="24"/>
        </w:rPr>
        <w:t>п</w:t>
      </w:r>
      <w:r w:rsidR="00425EEB" w:rsidRPr="00425EEB">
        <w:rPr>
          <w:rFonts w:ascii="Times New Roman" w:hAnsi="Times New Roman" w:cs="Times New Roman"/>
          <w:sz w:val="24"/>
          <w:szCs w:val="24"/>
        </w:rPr>
        <w:t>анелей ЩО-70</w:t>
      </w:r>
    </w:p>
    <w:p w:rsidR="0082346F" w:rsidRPr="0042035E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г.Магадан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33A88" w:rsidRDefault="00425EEB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5EEB">
        <w:rPr>
          <w:rFonts w:ascii="Times New Roman" w:hAnsi="Times New Roman" w:cs="Times New Roman"/>
          <w:b/>
          <w:bCs/>
        </w:rPr>
        <w:t>957 000,00</w:t>
      </w:r>
      <w:r w:rsidRPr="00425EE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37FEC" w:rsidRPr="00425EEB">
        <w:rPr>
          <w:rFonts w:ascii="Times New Roman" w:hAnsi="Times New Roman" w:cs="Times New Roman"/>
        </w:rPr>
        <w:t>рублей</w:t>
      </w:r>
      <w:r w:rsidR="00CB2C00" w:rsidRPr="00433A88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</w:rPr>
        <w:t>включая НДС</w:t>
      </w:r>
      <w:r w:rsidR="00CB2C00" w:rsidRPr="00433A88">
        <w:rPr>
          <w:rFonts w:ascii="Times New Roman" w:hAnsi="Times New Roman" w:cs="Times New Roman"/>
        </w:rPr>
        <w:t>-18%</w:t>
      </w:r>
    </w:p>
    <w:p w:rsidR="00401567" w:rsidRPr="0042035E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72374C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 </w:t>
            </w:r>
            <w:r w:rsidR="00D87D0A" w:rsidRPr="0042035E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D87D0A" w:rsidRPr="004203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72374C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Сомов А.Ю</w:t>
            </w:r>
            <w:r w:rsidR="00D87D0A" w:rsidRPr="0042035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360455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425EEB" w:rsidRPr="0072374C" w:rsidRDefault="000D5E7A" w:rsidP="00425EE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5EEB">
        <w:rPr>
          <w:rFonts w:ascii="Times New Roman" w:hAnsi="Times New Roman" w:cs="Times New Roman"/>
        </w:rPr>
        <w:t xml:space="preserve"> </w:t>
      </w:r>
      <w:r w:rsidR="00AC424C" w:rsidRPr="00425EEB">
        <w:rPr>
          <w:rFonts w:ascii="Times New Roman" w:hAnsi="Times New Roman" w:cs="Times New Roman"/>
        </w:rPr>
        <w:t>Поставщик</w:t>
      </w:r>
      <w:r w:rsidR="00CB2C00" w:rsidRPr="00425EEB">
        <w:rPr>
          <w:rFonts w:ascii="Times New Roman" w:hAnsi="Times New Roman" w:cs="Times New Roman"/>
        </w:rPr>
        <w:t xml:space="preserve"> обязуется Заказчику </w:t>
      </w:r>
      <w:r w:rsidR="00AC424C" w:rsidRPr="00425EEB">
        <w:rPr>
          <w:rFonts w:ascii="Times New Roman" w:hAnsi="Times New Roman" w:cs="Times New Roman"/>
        </w:rPr>
        <w:t>поставить</w:t>
      </w:r>
      <w:r w:rsidR="00425EEB" w:rsidRPr="0072374C">
        <w:rPr>
          <w:rFonts w:ascii="Times New Roman" w:hAnsi="Times New Roman" w:cs="Times New Roman"/>
        </w:rPr>
        <w:t>:</w:t>
      </w:r>
    </w:p>
    <w:p w:rsidR="00425EEB" w:rsidRPr="00425EEB" w:rsidRDefault="00425EEB" w:rsidP="00425EE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5EEB">
        <w:rPr>
          <w:rFonts w:ascii="Times New Roman" w:hAnsi="Times New Roman" w:cs="Times New Roman"/>
        </w:rPr>
        <w:t>1.Панель №1 Вводная ЩО70-3-09-1шт.</w:t>
      </w:r>
    </w:p>
    <w:p w:rsidR="00425EEB" w:rsidRPr="00425EEB" w:rsidRDefault="00425EEB" w:rsidP="00425EE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5EEB">
        <w:rPr>
          <w:rFonts w:ascii="Times New Roman" w:hAnsi="Times New Roman" w:cs="Times New Roman"/>
        </w:rPr>
        <w:t>2.Панель №5 Вводная ЩО70-3-09-1шт.</w:t>
      </w:r>
    </w:p>
    <w:p w:rsidR="00425EEB" w:rsidRPr="00425EEB" w:rsidRDefault="00425EEB" w:rsidP="00425EE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5EEB">
        <w:rPr>
          <w:rFonts w:ascii="Times New Roman" w:hAnsi="Times New Roman" w:cs="Times New Roman"/>
        </w:rPr>
        <w:t>3.Панель Линейная ЩО70-3-09-2шт.</w:t>
      </w:r>
    </w:p>
    <w:p w:rsidR="00425EEB" w:rsidRPr="00425EEB" w:rsidRDefault="00425EEB" w:rsidP="00425EE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5EEB">
        <w:rPr>
          <w:rFonts w:ascii="Times New Roman" w:hAnsi="Times New Roman" w:cs="Times New Roman"/>
        </w:rPr>
        <w:t>4.Панель Секционная ЩО70-3-37-1шт.</w:t>
      </w:r>
    </w:p>
    <w:p w:rsidR="00425EEB" w:rsidRPr="00425EEB" w:rsidRDefault="00425EEB" w:rsidP="00425EE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5EEB">
        <w:rPr>
          <w:rFonts w:ascii="Times New Roman" w:hAnsi="Times New Roman" w:cs="Times New Roman"/>
        </w:rPr>
        <w:t>5.Панель торцевая ЩО70 2000х600-2шт.</w:t>
      </w:r>
    </w:p>
    <w:p w:rsidR="00AC424C" w:rsidRPr="00425EEB" w:rsidRDefault="00AC424C" w:rsidP="00425EE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5EEB">
        <w:rPr>
          <w:rFonts w:ascii="Times New Roman" w:hAnsi="Times New Roman" w:cs="Times New Roman"/>
        </w:rPr>
        <w:t>Качество Товара должно соответствовать техническим требованиям производителя, паспортам каче</w:t>
      </w:r>
      <w:r w:rsidRPr="00425EEB">
        <w:rPr>
          <w:rFonts w:ascii="Times New Roman" w:hAnsi="Times New Roman" w:cs="Times New Roman"/>
        </w:rPr>
        <w:softHyphen/>
        <w:t>ства, гигиеническим заключениям и другой нормативной документации, относящейся к товару.</w:t>
      </w:r>
    </w:p>
    <w:p w:rsidR="007E58EC" w:rsidRPr="0072374C" w:rsidRDefault="00AC424C" w:rsidP="00425EEB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5A31AD">
        <w:rPr>
          <w:color w:val="auto"/>
          <w:sz w:val="22"/>
          <w:szCs w:val="22"/>
        </w:rPr>
        <w:tab/>
      </w:r>
      <w:r w:rsidR="007E58EC">
        <w:rPr>
          <w:color w:val="auto"/>
          <w:sz w:val="22"/>
          <w:szCs w:val="22"/>
        </w:rPr>
        <w:t xml:space="preserve"> </w:t>
      </w: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7D0473" w:rsidRPr="00425EEB" w:rsidRDefault="007D0473" w:rsidP="00A711A6">
      <w:pPr>
        <w:pStyle w:val="a5"/>
        <w:numPr>
          <w:ilvl w:val="1"/>
          <w:numId w:val="1"/>
        </w:numPr>
        <w:tabs>
          <w:tab w:val="clear" w:pos="0"/>
          <w:tab w:val="left" w:pos="538"/>
        </w:tabs>
        <w:autoSpaceDE w:val="0"/>
        <w:autoSpaceDN w:val="0"/>
        <w:adjustRightInd w:val="0"/>
        <w:spacing w:after="60" w:line="270" w:lineRule="exact"/>
        <w:ind w:left="20" w:right="40" w:firstLine="567"/>
        <w:rPr>
          <w:b/>
          <w:sz w:val="22"/>
          <w:szCs w:val="22"/>
        </w:rPr>
      </w:pPr>
      <w:r w:rsidRPr="000B583A">
        <w:rPr>
          <w:b/>
          <w:sz w:val="22"/>
          <w:szCs w:val="22"/>
        </w:rPr>
        <w:t xml:space="preserve">         </w:t>
      </w:r>
      <w:r w:rsidR="00425EEB" w:rsidRPr="00425EEB">
        <w:rPr>
          <w:sz w:val="22"/>
          <w:szCs w:val="22"/>
        </w:rPr>
        <w:t>Отгрузка Товара должна быть произведена Поставщиком в адрес Покупателя не позднее 60  дней с момента оплаты Покупателем.</w:t>
      </w: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r w:rsidR="00E76E72">
        <w:rPr>
          <w:b w:val="0"/>
          <w:sz w:val="22"/>
          <w:szCs w:val="22"/>
        </w:rPr>
        <w:t>. М</w:t>
      </w:r>
      <w:r>
        <w:rPr>
          <w:b w:val="0"/>
          <w:sz w:val="22"/>
          <w:szCs w:val="22"/>
        </w:rPr>
        <w:t>агадан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433A88" w:rsidRDefault="00425EEB" w:rsidP="00E76E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5EEB">
        <w:rPr>
          <w:rFonts w:ascii="Times New Roman" w:hAnsi="Times New Roman" w:cs="Times New Roman"/>
          <w:b/>
          <w:bCs/>
        </w:rPr>
        <w:t>957 000,00</w:t>
      </w:r>
      <w:r w:rsidRPr="00425EE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2374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76E72">
        <w:rPr>
          <w:rFonts w:ascii="Times New Roman" w:hAnsi="Times New Roman" w:cs="Times New Roman"/>
        </w:rPr>
        <w:t>рублей</w:t>
      </w:r>
      <w:r w:rsidR="00E76E72" w:rsidRPr="00433A88">
        <w:rPr>
          <w:rFonts w:ascii="Times New Roman" w:hAnsi="Times New Roman" w:cs="Times New Roman"/>
        </w:rPr>
        <w:t xml:space="preserve"> </w:t>
      </w:r>
      <w:r w:rsidR="00E76E72">
        <w:rPr>
          <w:rFonts w:ascii="Times New Roman" w:hAnsi="Times New Roman" w:cs="Times New Roman"/>
        </w:rPr>
        <w:t>включая НДС</w:t>
      </w:r>
      <w:r w:rsidR="00E76E72" w:rsidRPr="00433A88">
        <w:rPr>
          <w:rFonts w:ascii="Times New Roman" w:hAnsi="Times New Roman" w:cs="Times New Roman"/>
        </w:rPr>
        <w:t>-18%</w:t>
      </w:r>
    </w:p>
    <w:p w:rsidR="00C30284" w:rsidRDefault="00C30284" w:rsidP="00BD2B72">
      <w:pPr>
        <w:rPr>
          <w:rFonts w:ascii="Times New Roman" w:hAnsi="Times New Roman" w:cs="Times New Roman"/>
        </w:rPr>
      </w:pP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425EEB" w:rsidRDefault="00425EEB" w:rsidP="00425EEB">
      <w:pPr>
        <w:pStyle w:val="a5"/>
        <w:spacing w:after="0" w:line="226" w:lineRule="exact"/>
        <w:ind w:left="227" w:right="227" w:firstLine="340"/>
        <w:rPr>
          <w:sz w:val="22"/>
          <w:szCs w:val="22"/>
        </w:rPr>
      </w:pPr>
      <w:r w:rsidRPr="00425EEB">
        <w:rPr>
          <w:sz w:val="22"/>
          <w:szCs w:val="22"/>
        </w:rPr>
        <w:t>Предоплата не менее 100% стоимости Товара  в течени</w:t>
      </w:r>
      <w:proofErr w:type="gramStart"/>
      <w:r w:rsidRPr="00425EEB">
        <w:rPr>
          <w:sz w:val="22"/>
          <w:szCs w:val="22"/>
        </w:rPr>
        <w:t>и</w:t>
      </w:r>
      <w:proofErr w:type="gramEnd"/>
      <w:r w:rsidRPr="00425EEB">
        <w:rPr>
          <w:sz w:val="22"/>
          <w:szCs w:val="22"/>
        </w:rPr>
        <w:t xml:space="preserve"> двух рабочих дней с момента подписания настоящего Приложения</w:t>
      </w:r>
      <w:r>
        <w:rPr>
          <w:sz w:val="22"/>
          <w:szCs w:val="22"/>
        </w:rPr>
        <w:t>.</w:t>
      </w:r>
    </w:p>
    <w:p w:rsidR="00AC424C" w:rsidRPr="00425EEB" w:rsidRDefault="00F41874" w:rsidP="00425EEB">
      <w:pPr>
        <w:pStyle w:val="a5"/>
        <w:spacing w:after="0" w:line="226" w:lineRule="exact"/>
        <w:ind w:left="227" w:right="227" w:firstLine="340"/>
        <w:rPr>
          <w:b/>
        </w:rPr>
      </w:pPr>
      <w:r w:rsidRPr="00425EEB">
        <w:rPr>
          <w:sz w:val="22"/>
          <w:szCs w:val="22"/>
        </w:rPr>
        <w:t xml:space="preserve">     </w:t>
      </w:r>
      <w:r w:rsidRPr="00425EEB">
        <w:rPr>
          <w:b/>
        </w:rPr>
        <w:tab/>
      </w:r>
      <w:r w:rsidRPr="00425EEB">
        <w:rPr>
          <w:b/>
        </w:rPr>
        <w:tab/>
      </w: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F41874" w:rsidRPr="00F41874" w:rsidRDefault="005461F1" w:rsidP="00F41874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  <w:r w:rsidRPr="0042035E">
        <w:rPr>
          <w:sz w:val="22"/>
          <w:szCs w:val="22"/>
        </w:rPr>
        <w:tab/>
      </w:r>
      <w:r w:rsidR="00F41874" w:rsidRPr="00F41874">
        <w:rPr>
          <w:sz w:val="22"/>
          <w:szCs w:val="22"/>
        </w:rPr>
        <w:t xml:space="preserve">В стоимость Договора включены: стоимость </w:t>
      </w:r>
      <w:r w:rsidR="00E76E72">
        <w:rPr>
          <w:sz w:val="22"/>
          <w:szCs w:val="22"/>
        </w:rPr>
        <w:t>товара</w:t>
      </w:r>
      <w:r w:rsidR="00F41874" w:rsidRPr="00F41874">
        <w:rPr>
          <w:sz w:val="22"/>
          <w:szCs w:val="22"/>
        </w:rPr>
        <w:t xml:space="preserve"> с учетом его доставки </w:t>
      </w:r>
      <w:r w:rsidR="00E76E72">
        <w:rPr>
          <w:sz w:val="22"/>
          <w:szCs w:val="22"/>
        </w:rPr>
        <w:t xml:space="preserve">на слад </w:t>
      </w:r>
      <w:r w:rsidR="00425EEB">
        <w:rPr>
          <w:sz w:val="22"/>
          <w:szCs w:val="22"/>
        </w:rPr>
        <w:t>Покупателя, таможенного оформления</w:t>
      </w:r>
      <w:r w:rsidR="00F41874" w:rsidRPr="00F41874">
        <w:rPr>
          <w:sz w:val="22"/>
          <w:szCs w:val="22"/>
        </w:rPr>
        <w:t>, а также все иные расходы Продавца, необходимые для исполнения настоящего Договора. Стоимость Договора остается неизменной в течение всего срока его действия.</w:t>
      </w:r>
      <w:r w:rsidR="00E76E72">
        <w:rPr>
          <w:sz w:val="22"/>
          <w:szCs w:val="22"/>
        </w:rPr>
        <w:t xml:space="preserve"> </w:t>
      </w:r>
    </w:p>
    <w:p w:rsidR="007D0473" w:rsidRPr="00F41874" w:rsidRDefault="007D0473" w:rsidP="007D0473">
      <w:pPr>
        <w:pStyle w:val="32"/>
        <w:shd w:val="clear" w:color="auto" w:fill="auto"/>
        <w:tabs>
          <w:tab w:val="left" w:pos="0"/>
        </w:tabs>
        <w:spacing w:line="230" w:lineRule="exact"/>
        <w:ind w:left="20" w:right="20"/>
        <w:jc w:val="both"/>
        <w:rPr>
          <w:color w:val="auto"/>
          <w:sz w:val="22"/>
          <w:szCs w:val="22"/>
        </w:rPr>
      </w:pPr>
    </w:p>
    <w:p w:rsidR="00995C38" w:rsidRPr="0042035E" w:rsidRDefault="00995C38" w:rsidP="007D0473">
      <w:pPr>
        <w:pStyle w:val="a5"/>
        <w:tabs>
          <w:tab w:val="left" w:pos="567"/>
        </w:tabs>
        <w:spacing w:after="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72374C" w:rsidRPr="0042035E" w:rsidRDefault="0072374C" w:rsidP="00723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 </w:t>
            </w:r>
            <w:r w:rsidRPr="0042035E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4203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72374C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Сомов А.Ю</w:t>
            </w:r>
            <w:r w:rsidR="003D0FD8" w:rsidRPr="0042035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116639" w:rsidRPr="0042035E" w:rsidRDefault="00116639" w:rsidP="00202EB9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2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6"/>
  </w:num>
  <w:num w:numId="11">
    <w:abstractNumId w:val="9"/>
  </w:num>
  <w:num w:numId="12">
    <w:abstractNumId w:val="17"/>
  </w:num>
  <w:num w:numId="13">
    <w:abstractNumId w:val="12"/>
  </w:num>
  <w:num w:numId="14">
    <w:abstractNumId w:val="21"/>
  </w:num>
  <w:num w:numId="15">
    <w:abstractNumId w:val="23"/>
  </w:num>
  <w:num w:numId="16">
    <w:abstractNumId w:val="25"/>
  </w:num>
  <w:num w:numId="17">
    <w:abstractNumId w:val="31"/>
  </w:num>
  <w:num w:numId="18">
    <w:abstractNumId w:val="4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29"/>
  </w:num>
  <w:num w:numId="26">
    <w:abstractNumId w:val="27"/>
  </w:num>
  <w:num w:numId="27">
    <w:abstractNumId w:val="20"/>
  </w:num>
  <w:num w:numId="28">
    <w:abstractNumId w:val="2"/>
  </w:num>
  <w:num w:numId="29">
    <w:abstractNumId w:val="3"/>
  </w:num>
  <w:num w:numId="30">
    <w:abstractNumId w:val="32"/>
  </w:num>
  <w:num w:numId="31">
    <w:abstractNumId w:val="10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83A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045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350A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5EEB"/>
    <w:rsid w:val="00426E1B"/>
    <w:rsid w:val="004316BC"/>
    <w:rsid w:val="00432DAB"/>
    <w:rsid w:val="00433A88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C6B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374C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0DB4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2469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886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54C7-56B5-43B9-9C99-3E889450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12</cp:revision>
  <cp:lastPrinted>2014-01-19T23:25:00Z</cp:lastPrinted>
  <dcterms:created xsi:type="dcterms:W3CDTF">2013-12-06T01:27:00Z</dcterms:created>
  <dcterms:modified xsi:type="dcterms:W3CDTF">2014-01-19T23:25:00Z</dcterms:modified>
</cp:coreProperties>
</file>